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6E" w:rsidRDefault="00D457CF" w:rsidP="00E10D6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566B3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к рабочей программе учебного предмета </w:t>
      </w:r>
    </w:p>
    <w:p w:rsidR="00D457CF" w:rsidRDefault="00D457CF" w:rsidP="00E10D6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«Иностранный язык</w:t>
      </w:r>
      <w:r w:rsidRPr="005566B3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E10D6E" w:rsidRPr="00201A35" w:rsidRDefault="00E10D6E" w:rsidP="00E10D6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(для 2 - 4</w:t>
      </w:r>
      <w:r w:rsidRPr="00201A35">
        <w:rPr>
          <w:rFonts w:ascii="Times New Roman" w:eastAsia="Calibri" w:hAnsi="Times New Roman" w:cs="Times New Roman"/>
          <w:b/>
          <w:sz w:val="26"/>
          <w:szCs w:val="26"/>
        </w:rPr>
        <w:t xml:space="preserve"> классов образовательных организаций)</w:t>
      </w:r>
    </w:p>
    <w:p w:rsidR="00E10D6E" w:rsidRPr="003C5A24" w:rsidRDefault="00E10D6E" w:rsidP="00E10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61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Рабочая программа составлена </w:t>
      </w: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следующими нормативными правовыми актами и методическими материалами:</w:t>
      </w:r>
    </w:p>
    <w:p w:rsidR="00E10D6E" w:rsidRPr="003C5A24" w:rsidRDefault="00E10D6E" w:rsidP="00E10D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Федеральный закон от 29.12.2012 № 273-ФЗ «Об образовании в Российской Федерации» (с последующими изменениями); </w:t>
      </w:r>
    </w:p>
    <w:p w:rsidR="00E10D6E" w:rsidRPr="003C5A24" w:rsidRDefault="00E10D6E" w:rsidP="00E10D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31.05.2021 г. № 286 «Об утверждении федерального государственного образовательного стандарта начального общего образования» (с последующими изменениями); </w:t>
      </w:r>
    </w:p>
    <w:p w:rsidR="00E10D6E" w:rsidRPr="003C5A24" w:rsidRDefault="00E10D6E" w:rsidP="00E10D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18.05.2023 г. № 372 «Об утверждении федеральной образовательной программы начального общего образования»;  </w:t>
      </w:r>
    </w:p>
    <w:p w:rsidR="00E10D6E" w:rsidRPr="003C5A24" w:rsidRDefault="00E10D6E" w:rsidP="00E10D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просвещения России от 22.03.2021 г.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E10D6E" w:rsidRPr="003C5A24" w:rsidRDefault="00E10D6E" w:rsidP="00E10D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 </w:t>
      </w:r>
    </w:p>
    <w:p w:rsidR="00E10D6E" w:rsidRPr="003C5A24" w:rsidRDefault="00E10D6E" w:rsidP="00E10D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Главного государственного санитарного врача РФ от 28.09.2020 N 28 "Об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61573);</w:t>
      </w:r>
    </w:p>
    <w:p w:rsidR="00E10D6E" w:rsidRPr="003C5A24" w:rsidRDefault="00E10D6E" w:rsidP="00E10D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Министерства просвещения России от 15.02.2022 г. № А113/03 «О направлении методических рекомендаций» («Методические рекомендации по введению обновленных ФГОС»);</w:t>
      </w:r>
    </w:p>
    <w:p w:rsidR="00E10D6E" w:rsidRPr="003C5A24" w:rsidRDefault="00E10D6E" w:rsidP="00E10D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Министерства просвещения России от 03.03.2023 г. № 03-327 «О направлении информации» («Методические рекомендации по введению федеральных основных общеобразовательных программ»).</w:t>
      </w:r>
    </w:p>
    <w:p w:rsidR="00E10D6E" w:rsidRPr="003C5A24" w:rsidRDefault="00E10D6E" w:rsidP="00E10D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Письмо Департамента образования Вологодской области от 26.06.2023 г.   ИХ20-5801/23 «О направлении методических рекомендаций по организации текущей и промежуточной аттестации»; </w:t>
      </w:r>
    </w:p>
    <w:p w:rsidR="00E10D6E" w:rsidRPr="003C5A24" w:rsidRDefault="00E10D6E" w:rsidP="00E10D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Департамента образования Вологодской области от 14.07.2023 г.   ИХ20-6520/23 «О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образования и ФООП»);</w:t>
      </w:r>
    </w:p>
    <w:p w:rsidR="00E10D6E" w:rsidRPr="003C5A24" w:rsidRDefault="00E10D6E" w:rsidP="00E10D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АОУ ВО ДПО «ВИРО» от 07.06.2023 № ИС01-07/1467 «О методических рекомендациях» по учету рабочей программы воспитания при формировании рабочих программ по учебным предметам».</w:t>
      </w:r>
    </w:p>
    <w:p w:rsidR="00E10D6E" w:rsidRPr="000961FC" w:rsidRDefault="00E10D6E" w:rsidP="00E10D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1F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Учебного плана по основной общеобразовательной программе начал</w:t>
      </w:r>
      <w:r w:rsidR="00EF58DE">
        <w:rPr>
          <w:rFonts w:ascii="Times New Roman" w:hAnsi="Times New Roman" w:cs="Times New Roman"/>
          <w:sz w:val="26"/>
          <w:szCs w:val="26"/>
          <w:lang w:eastAsia="ru-RU"/>
        </w:rPr>
        <w:t>ьного общего образования на 2024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-202</w:t>
      </w:r>
      <w:r w:rsidR="00EF58DE">
        <w:rPr>
          <w:rFonts w:ascii="Times New Roman" w:hAnsi="Times New Roman" w:cs="Times New Roman"/>
          <w:sz w:val="26"/>
          <w:szCs w:val="26"/>
          <w:lang w:eastAsia="ru-RU"/>
        </w:rPr>
        <w:t>5</w:t>
      </w:r>
      <w:bookmarkStart w:id="0" w:name="_GoBack"/>
      <w:bookmarkEnd w:id="0"/>
      <w:r w:rsidRPr="000961FC">
        <w:rPr>
          <w:rFonts w:ascii="Times New Roman" w:hAnsi="Times New Roman" w:cs="Times New Roman"/>
          <w:sz w:val="26"/>
          <w:szCs w:val="26"/>
          <w:lang w:eastAsia="ru-RU"/>
        </w:rPr>
        <w:t xml:space="preserve"> учебный год МОУ «СОШ № 35» г. Вологды;</w:t>
      </w:r>
    </w:p>
    <w:p w:rsidR="00E10D6E" w:rsidRPr="000961FC" w:rsidRDefault="00E10D6E" w:rsidP="00E10D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1FC">
        <w:rPr>
          <w:rFonts w:ascii="Times New Roman" w:hAnsi="Times New Roman" w:cs="Times New Roman"/>
          <w:sz w:val="26"/>
          <w:szCs w:val="26"/>
          <w:lang w:eastAsia="ru-RU"/>
        </w:rPr>
        <w:t>Положения о рабочих программах учебных предметов, учебных курсов, курсов внеурочной деятельности, учебных модулей МОУ «С</w:t>
      </w:r>
      <w:r>
        <w:rPr>
          <w:rFonts w:ascii="Times New Roman" w:hAnsi="Times New Roman" w:cs="Times New Roman"/>
          <w:sz w:val="26"/>
          <w:szCs w:val="26"/>
          <w:lang w:eastAsia="ru-RU"/>
        </w:rPr>
        <w:t>ОШ № 35» (протокол педсовета № 1 от 30.08.2023, утверждено приказом</w:t>
      </w:r>
      <w:r w:rsidR="007B5D83">
        <w:rPr>
          <w:rFonts w:ascii="Times New Roman" w:hAnsi="Times New Roman" w:cs="Times New Roman"/>
          <w:sz w:val="26"/>
          <w:szCs w:val="26"/>
          <w:lang w:eastAsia="ru-RU"/>
        </w:rPr>
        <w:t xml:space="preserve"> №161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от 30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);</w:t>
      </w:r>
    </w:p>
    <w:p w:rsidR="00E10D6E" w:rsidRDefault="00E10D6E" w:rsidP="00E10D6E">
      <w:pPr>
        <w:pStyle w:val="TableParagraph"/>
        <w:ind w:left="108" w:right="98"/>
        <w:rPr>
          <w:sz w:val="26"/>
          <w:szCs w:val="26"/>
        </w:rPr>
      </w:pPr>
    </w:p>
    <w:p w:rsidR="00D457CF" w:rsidRPr="00912E15" w:rsidRDefault="00D457CF" w:rsidP="00F44B2A">
      <w:pPr>
        <w:pStyle w:val="TableParagraph"/>
        <w:spacing w:line="276" w:lineRule="exact"/>
        <w:ind w:left="108" w:firstLine="252"/>
        <w:rPr>
          <w:sz w:val="26"/>
          <w:szCs w:val="26"/>
        </w:rPr>
      </w:pPr>
      <w:r w:rsidRPr="00912E15">
        <w:rPr>
          <w:b/>
          <w:sz w:val="26"/>
          <w:szCs w:val="26"/>
        </w:rPr>
        <w:t xml:space="preserve">Цель реализации программы  </w:t>
      </w:r>
      <w:r w:rsidRPr="00912E15">
        <w:rPr>
          <w:b/>
          <w:spacing w:val="19"/>
          <w:sz w:val="26"/>
          <w:szCs w:val="26"/>
        </w:rPr>
        <w:t xml:space="preserve"> </w:t>
      </w:r>
      <w:r w:rsidRPr="00912E15">
        <w:rPr>
          <w:sz w:val="26"/>
          <w:szCs w:val="26"/>
        </w:rPr>
        <w:t xml:space="preserve">–  </w:t>
      </w:r>
      <w:r w:rsidRPr="00912E15">
        <w:rPr>
          <w:spacing w:val="25"/>
          <w:sz w:val="26"/>
          <w:szCs w:val="26"/>
        </w:rPr>
        <w:t xml:space="preserve"> </w:t>
      </w:r>
      <w:r w:rsidRPr="00912E15">
        <w:rPr>
          <w:sz w:val="26"/>
          <w:szCs w:val="26"/>
        </w:rPr>
        <w:t xml:space="preserve">усвоение  </w:t>
      </w:r>
      <w:r w:rsidRPr="00912E15">
        <w:rPr>
          <w:spacing w:val="13"/>
          <w:sz w:val="26"/>
          <w:szCs w:val="26"/>
        </w:rPr>
        <w:t xml:space="preserve"> </w:t>
      </w:r>
      <w:r w:rsidRPr="00912E15">
        <w:rPr>
          <w:sz w:val="26"/>
          <w:szCs w:val="26"/>
        </w:rPr>
        <w:t xml:space="preserve">содержания    </w:t>
      </w:r>
      <w:r w:rsidRPr="00912E15">
        <w:rPr>
          <w:spacing w:val="29"/>
          <w:sz w:val="26"/>
          <w:szCs w:val="26"/>
        </w:rPr>
        <w:t xml:space="preserve"> </w:t>
      </w:r>
      <w:r w:rsidRPr="00912E15">
        <w:rPr>
          <w:sz w:val="26"/>
          <w:szCs w:val="26"/>
        </w:rPr>
        <w:t>предмета «</w:t>
      </w:r>
      <w:r w:rsidRPr="00D457CF">
        <w:rPr>
          <w:sz w:val="26"/>
          <w:szCs w:val="26"/>
        </w:rPr>
        <w:t>Иностранный язык</w:t>
      </w:r>
      <w:r w:rsidRPr="00912E15">
        <w:rPr>
          <w:sz w:val="26"/>
          <w:szCs w:val="26"/>
        </w:rPr>
        <w:t>» и достижение обучающимися</w:t>
      </w:r>
      <w:r w:rsidRPr="00912E15">
        <w:rPr>
          <w:spacing w:val="60"/>
          <w:sz w:val="26"/>
          <w:szCs w:val="26"/>
        </w:rPr>
        <w:t xml:space="preserve"> </w:t>
      </w:r>
      <w:r w:rsidRPr="00912E15">
        <w:rPr>
          <w:sz w:val="26"/>
          <w:szCs w:val="26"/>
        </w:rPr>
        <w:t>результатов изучения</w:t>
      </w:r>
      <w:r w:rsidRPr="00912E15">
        <w:rPr>
          <w:spacing w:val="1"/>
          <w:sz w:val="26"/>
          <w:szCs w:val="26"/>
        </w:rPr>
        <w:t xml:space="preserve"> </w:t>
      </w:r>
      <w:r w:rsidRPr="00912E15">
        <w:rPr>
          <w:sz w:val="26"/>
          <w:szCs w:val="26"/>
        </w:rPr>
        <w:t>в</w:t>
      </w:r>
      <w:r w:rsidRPr="00912E15">
        <w:rPr>
          <w:spacing w:val="1"/>
          <w:sz w:val="26"/>
          <w:szCs w:val="26"/>
        </w:rPr>
        <w:t xml:space="preserve"> </w:t>
      </w:r>
      <w:r w:rsidRPr="00912E15">
        <w:rPr>
          <w:sz w:val="26"/>
          <w:szCs w:val="26"/>
        </w:rPr>
        <w:t>соответствии</w:t>
      </w:r>
      <w:r w:rsidRPr="00912E15">
        <w:rPr>
          <w:spacing w:val="1"/>
          <w:sz w:val="26"/>
          <w:szCs w:val="26"/>
        </w:rPr>
        <w:t xml:space="preserve"> </w:t>
      </w:r>
      <w:r w:rsidRPr="00912E15">
        <w:rPr>
          <w:sz w:val="26"/>
          <w:szCs w:val="26"/>
        </w:rPr>
        <w:t>с</w:t>
      </w:r>
      <w:r w:rsidRPr="00912E15">
        <w:rPr>
          <w:spacing w:val="1"/>
          <w:sz w:val="26"/>
          <w:szCs w:val="26"/>
        </w:rPr>
        <w:t xml:space="preserve"> </w:t>
      </w:r>
      <w:r w:rsidRPr="00912E15">
        <w:rPr>
          <w:sz w:val="26"/>
          <w:szCs w:val="26"/>
        </w:rPr>
        <w:t>требованиями,</w:t>
      </w:r>
      <w:r w:rsidRPr="00912E15">
        <w:rPr>
          <w:spacing w:val="1"/>
          <w:sz w:val="26"/>
          <w:szCs w:val="26"/>
        </w:rPr>
        <w:t xml:space="preserve"> </w:t>
      </w:r>
      <w:r w:rsidRPr="00912E15">
        <w:rPr>
          <w:sz w:val="26"/>
          <w:szCs w:val="26"/>
        </w:rPr>
        <w:t>установленными</w:t>
      </w:r>
      <w:r w:rsidRPr="00912E15">
        <w:rPr>
          <w:spacing w:val="1"/>
          <w:sz w:val="26"/>
          <w:szCs w:val="26"/>
        </w:rPr>
        <w:t xml:space="preserve"> </w:t>
      </w:r>
      <w:r w:rsidRPr="00912E15">
        <w:rPr>
          <w:sz w:val="26"/>
          <w:szCs w:val="26"/>
        </w:rPr>
        <w:t>Федеральным</w:t>
      </w:r>
      <w:r w:rsidRPr="00912E15">
        <w:rPr>
          <w:spacing w:val="-57"/>
          <w:sz w:val="26"/>
          <w:szCs w:val="26"/>
        </w:rPr>
        <w:t xml:space="preserve"> </w:t>
      </w:r>
      <w:r w:rsidRPr="00912E15">
        <w:rPr>
          <w:sz w:val="26"/>
          <w:szCs w:val="26"/>
        </w:rPr>
        <w:t>государственным</w:t>
      </w:r>
      <w:r w:rsidRPr="00912E15">
        <w:rPr>
          <w:spacing w:val="1"/>
          <w:sz w:val="26"/>
          <w:szCs w:val="26"/>
        </w:rPr>
        <w:t xml:space="preserve"> </w:t>
      </w:r>
      <w:r w:rsidRPr="00912E15">
        <w:rPr>
          <w:sz w:val="26"/>
          <w:szCs w:val="26"/>
        </w:rPr>
        <w:t>образовательным</w:t>
      </w:r>
      <w:r w:rsidRPr="00912E15">
        <w:rPr>
          <w:spacing w:val="1"/>
          <w:sz w:val="26"/>
          <w:szCs w:val="26"/>
        </w:rPr>
        <w:t xml:space="preserve"> </w:t>
      </w:r>
      <w:r w:rsidRPr="00912E15">
        <w:rPr>
          <w:sz w:val="26"/>
          <w:szCs w:val="26"/>
        </w:rPr>
        <w:t>стандартом</w:t>
      </w:r>
      <w:r w:rsidRPr="00912E15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начального</w:t>
      </w:r>
      <w:r w:rsidRPr="00912E15">
        <w:rPr>
          <w:spacing w:val="1"/>
          <w:sz w:val="26"/>
          <w:szCs w:val="26"/>
        </w:rPr>
        <w:t xml:space="preserve"> </w:t>
      </w:r>
      <w:r w:rsidRPr="00912E15">
        <w:rPr>
          <w:sz w:val="26"/>
          <w:szCs w:val="26"/>
        </w:rPr>
        <w:t>общего</w:t>
      </w:r>
      <w:r w:rsidRPr="00912E15">
        <w:rPr>
          <w:spacing w:val="1"/>
          <w:sz w:val="26"/>
          <w:szCs w:val="26"/>
        </w:rPr>
        <w:t xml:space="preserve"> </w:t>
      </w:r>
      <w:r w:rsidRPr="00912E15">
        <w:rPr>
          <w:sz w:val="26"/>
          <w:szCs w:val="26"/>
        </w:rPr>
        <w:t>образования.</w:t>
      </w:r>
    </w:p>
    <w:p w:rsidR="00D457CF" w:rsidRPr="00912E15" w:rsidRDefault="00D457CF" w:rsidP="00D457CF">
      <w:pPr>
        <w:pStyle w:val="TableParagraph"/>
        <w:spacing w:line="273" w:lineRule="exact"/>
        <w:ind w:left="108"/>
        <w:rPr>
          <w:b/>
          <w:sz w:val="26"/>
          <w:szCs w:val="26"/>
        </w:rPr>
      </w:pPr>
    </w:p>
    <w:p w:rsidR="00D457CF" w:rsidRPr="00912E15" w:rsidRDefault="00D457CF" w:rsidP="00F44B2A">
      <w:pPr>
        <w:pStyle w:val="TableParagraph"/>
        <w:spacing w:line="273" w:lineRule="exact"/>
        <w:ind w:left="108" w:firstLine="252"/>
        <w:rPr>
          <w:b/>
          <w:sz w:val="26"/>
          <w:szCs w:val="26"/>
        </w:rPr>
      </w:pPr>
      <w:r w:rsidRPr="00912E15">
        <w:rPr>
          <w:b/>
          <w:sz w:val="26"/>
          <w:szCs w:val="26"/>
        </w:rPr>
        <w:t>Задачи</w:t>
      </w:r>
      <w:r w:rsidRPr="00912E15">
        <w:rPr>
          <w:b/>
          <w:spacing w:val="-4"/>
          <w:sz w:val="26"/>
          <w:szCs w:val="26"/>
        </w:rPr>
        <w:t xml:space="preserve"> </w:t>
      </w:r>
      <w:r w:rsidRPr="00912E15">
        <w:rPr>
          <w:b/>
          <w:sz w:val="26"/>
          <w:szCs w:val="26"/>
        </w:rPr>
        <w:t>реализации программы:</w:t>
      </w:r>
    </w:p>
    <w:p w:rsidR="00E10D6E" w:rsidRPr="00E10D6E" w:rsidRDefault="00E10D6E" w:rsidP="00E10D6E">
      <w:pPr>
        <w:pStyle w:val="TableParagraph"/>
        <w:ind w:right="97" w:firstLine="33"/>
        <w:rPr>
          <w:i/>
          <w:sz w:val="26"/>
          <w:szCs w:val="26"/>
        </w:rPr>
      </w:pPr>
      <w:r w:rsidRPr="00E10D6E">
        <w:rPr>
          <w:bCs/>
          <w:i/>
          <w:sz w:val="26"/>
          <w:szCs w:val="26"/>
        </w:rPr>
        <w:t>Образовательные</w:t>
      </w:r>
      <w:r w:rsidRPr="00E10D6E">
        <w:rPr>
          <w:i/>
          <w:sz w:val="26"/>
          <w:szCs w:val="26"/>
        </w:rPr>
        <w:t>:</w:t>
      </w:r>
    </w:p>
    <w:p w:rsidR="00E10D6E" w:rsidRPr="00E10D6E" w:rsidRDefault="00E10D6E" w:rsidP="00E10D6E">
      <w:pPr>
        <w:pStyle w:val="TableParagraph"/>
        <w:numPr>
          <w:ilvl w:val="0"/>
          <w:numId w:val="7"/>
        </w:numPr>
        <w:ind w:right="97"/>
        <w:rPr>
          <w:sz w:val="26"/>
          <w:szCs w:val="26"/>
        </w:rPr>
      </w:pPr>
      <w:r w:rsidRPr="00E10D6E">
        <w:rPr>
          <w:sz w:val="26"/>
          <w:szCs w:val="26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 w:rsidRPr="00E10D6E">
        <w:rPr>
          <w:sz w:val="26"/>
          <w:szCs w:val="26"/>
        </w:rPr>
        <w:t>аудирование</w:t>
      </w:r>
      <w:proofErr w:type="spellEnd"/>
      <w:r w:rsidRPr="00E10D6E">
        <w:rPr>
          <w:sz w:val="26"/>
          <w:szCs w:val="26"/>
        </w:rPr>
        <w:t>) и письменной (чтение и письмо) форме с учётом возрастных возможностей и потребностей обучающегося;</w:t>
      </w:r>
    </w:p>
    <w:p w:rsidR="00E10D6E" w:rsidRPr="00E10D6E" w:rsidRDefault="00E10D6E" w:rsidP="00E10D6E">
      <w:pPr>
        <w:pStyle w:val="TableParagraph"/>
        <w:numPr>
          <w:ilvl w:val="0"/>
          <w:numId w:val="7"/>
        </w:numPr>
        <w:ind w:right="97"/>
        <w:rPr>
          <w:sz w:val="26"/>
          <w:szCs w:val="26"/>
        </w:rPr>
      </w:pPr>
      <w:r w:rsidRPr="00E10D6E">
        <w:rPr>
          <w:sz w:val="26"/>
          <w:szCs w:val="26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E10D6E" w:rsidRPr="00E10D6E" w:rsidRDefault="00E10D6E" w:rsidP="00E10D6E">
      <w:pPr>
        <w:pStyle w:val="TableParagraph"/>
        <w:numPr>
          <w:ilvl w:val="0"/>
          <w:numId w:val="7"/>
        </w:numPr>
        <w:ind w:right="97"/>
        <w:rPr>
          <w:sz w:val="26"/>
          <w:szCs w:val="26"/>
        </w:rPr>
      </w:pPr>
      <w:r w:rsidRPr="00E10D6E">
        <w:rPr>
          <w:sz w:val="26"/>
          <w:szCs w:val="26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E10D6E" w:rsidRPr="00E10D6E" w:rsidRDefault="00E10D6E" w:rsidP="00E10D6E">
      <w:pPr>
        <w:pStyle w:val="TableParagraph"/>
        <w:numPr>
          <w:ilvl w:val="0"/>
          <w:numId w:val="7"/>
        </w:numPr>
        <w:ind w:right="97"/>
        <w:rPr>
          <w:sz w:val="26"/>
          <w:szCs w:val="26"/>
        </w:rPr>
      </w:pPr>
      <w:r w:rsidRPr="00E10D6E">
        <w:rPr>
          <w:sz w:val="26"/>
          <w:szCs w:val="26"/>
        </w:rPr>
        <w:t>использование для решения учебных задач интеллектуальных операций (сравнение, анализ, обобщение);</w:t>
      </w:r>
    </w:p>
    <w:p w:rsidR="00E10D6E" w:rsidRPr="00E10D6E" w:rsidRDefault="00E10D6E" w:rsidP="00E10D6E">
      <w:pPr>
        <w:pStyle w:val="TableParagraph"/>
        <w:numPr>
          <w:ilvl w:val="0"/>
          <w:numId w:val="7"/>
        </w:numPr>
        <w:ind w:right="97"/>
        <w:rPr>
          <w:sz w:val="26"/>
          <w:szCs w:val="26"/>
        </w:rPr>
      </w:pPr>
      <w:r w:rsidRPr="00E10D6E">
        <w:rPr>
          <w:sz w:val="26"/>
          <w:szCs w:val="26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E10D6E" w:rsidRPr="00E10D6E" w:rsidRDefault="00E10D6E" w:rsidP="00E10D6E">
      <w:pPr>
        <w:pStyle w:val="TableParagraph"/>
        <w:ind w:right="97" w:firstLine="33"/>
        <w:rPr>
          <w:i/>
          <w:sz w:val="26"/>
          <w:szCs w:val="26"/>
        </w:rPr>
      </w:pPr>
      <w:r w:rsidRPr="00E10D6E">
        <w:rPr>
          <w:bCs/>
          <w:i/>
          <w:sz w:val="26"/>
          <w:szCs w:val="26"/>
        </w:rPr>
        <w:t>Развивающие</w:t>
      </w:r>
      <w:r w:rsidRPr="00E10D6E">
        <w:rPr>
          <w:i/>
          <w:sz w:val="26"/>
          <w:szCs w:val="26"/>
        </w:rPr>
        <w:t>:</w:t>
      </w:r>
    </w:p>
    <w:p w:rsidR="00E10D6E" w:rsidRPr="00E10D6E" w:rsidRDefault="00E10D6E" w:rsidP="00E10D6E">
      <w:pPr>
        <w:pStyle w:val="TableParagraph"/>
        <w:numPr>
          <w:ilvl w:val="0"/>
          <w:numId w:val="8"/>
        </w:numPr>
        <w:ind w:right="97"/>
        <w:rPr>
          <w:sz w:val="26"/>
          <w:szCs w:val="26"/>
        </w:rPr>
      </w:pPr>
      <w:r w:rsidRPr="00E10D6E">
        <w:rPr>
          <w:sz w:val="26"/>
          <w:szCs w:val="26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E10D6E" w:rsidRPr="00E10D6E" w:rsidRDefault="00E10D6E" w:rsidP="00E10D6E">
      <w:pPr>
        <w:pStyle w:val="TableParagraph"/>
        <w:numPr>
          <w:ilvl w:val="0"/>
          <w:numId w:val="8"/>
        </w:numPr>
        <w:ind w:right="97"/>
        <w:rPr>
          <w:sz w:val="26"/>
          <w:szCs w:val="26"/>
        </w:rPr>
      </w:pPr>
      <w:r w:rsidRPr="00E10D6E">
        <w:rPr>
          <w:sz w:val="26"/>
          <w:szCs w:val="26"/>
        </w:rPr>
        <w:t>становление коммуникативной культуры обучающихся и их общего речевого развития;</w:t>
      </w:r>
    </w:p>
    <w:p w:rsidR="00E10D6E" w:rsidRPr="00E10D6E" w:rsidRDefault="00E10D6E" w:rsidP="00E10D6E">
      <w:pPr>
        <w:pStyle w:val="TableParagraph"/>
        <w:numPr>
          <w:ilvl w:val="0"/>
          <w:numId w:val="8"/>
        </w:numPr>
        <w:ind w:right="97"/>
        <w:rPr>
          <w:sz w:val="26"/>
          <w:szCs w:val="26"/>
        </w:rPr>
      </w:pPr>
      <w:r w:rsidRPr="00E10D6E">
        <w:rPr>
          <w:sz w:val="26"/>
          <w:szCs w:val="26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E10D6E" w:rsidRPr="00E10D6E" w:rsidRDefault="00E10D6E" w:rsidP="00E10D6E">
      <w:pPr>
        <w:pStyle w:val="TableParagraph"/>
        <w:numPr>
          <w:ilvl w:val="0"/>
          <w:numId w:val="8"/>
        </w:numPr>
        <w:ind w:right="97"/>
        <w:rPr>
          <w:sz w:val="26"/>
          <w:szCs w:val="26"/>
        </w:rPr>
      </w:pPr>
      <w:r w:rsidRPr="00E10D6E">
        <w:rPr>
          <w:sz w:val="26"/>
          <w:szCs w:val="26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E10D6E" w:rsidRPr="00E10D6E" w:rsidRDefault="00E10D6E" w:rsidP="00E10D6E">
      <w:pPr>
        <w:pStyle w:val="TableParagraph"/>
        <w:numPr>
          <w:ilvl w:val="0"/>
          <w:numId w:val="8"/>
        </w:numPr>
        <w:ind w:right="97"/>
        <w:rPr>
          <w:sz w:val="26"/>
          <w:szCs w:val="26"/>
        </w:rPr>
      </w:pPr>
      <w:r w:rsidRPr="00E10D6E">
        <w:rPr>
          <w:sz w:val="26"/>
          <w:szCs w:val="26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E10D6E" w:rsidRPr="00E10D6E" w:rsidRDefault="00E10D6E" w:rsidP="00E10D6E">
      <w:pPr>
        <w:pStyle w:val="TableParagraph"/>
        <w:ind w:right="97" w:firstLine="33"/>
        <w:rPr>
          <w:i/>
          <w:sz w:val="26"/>
          <w:szCs w:val="26"/>
        </w:rPr>
      </w:pPr>
      <w:r w:rsidRPr="00E10D6E">
        <w:rPr>
          <w:i/>
          <w:sz w:val="26"/>
          <w:szCs w:val="26"/>
        </w:rPr>
        <w:t>Воспитывающие:</w:t>
      </w:r>
    </w:p>
    <w:p w:rsidR="00E10D6E" w:rsidRPr="00E10D6E" w:rsidRDefault="00E10D6E" w:rsidP="00E10D6E">
      <w:pPr>
        <w:pStyle w:val="TableParagraph"/>
        <w:numPr>
          <w:ilvl w:val="0"/>
          <w:numId w:val="9"/>
        </w:numPr>
        <w:ind w:right="97"/>
        <w:rPr>
          <w:sz w:val="26"/>
          <w:szCs w:val="26"/>
        </w:rPr>
      </w:pPr>
      <w:r w:rsidRPr="00E10D6E">
        <w:rPr>
          <w:sz w:val="26"/>
          <w:szCs w:val="26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E10D6E" w:rsidRPr="00E10D6E" w:rsidRDefault="00E10D6E" w:rsidP="00E10D6E">
      <w:pPr>
        <w:pStyle w:val="TableParagraph"/>
        <w:numPr>
          <w:ilvl w:val="0"/>
          <w:numId w:val="9"/>
        </w:numPr>
        <w:ind w:right="97"/>
        <w:rPr>
          <w:sz w:val="26"/>
          <w:szCs w:val="26"/>
        </w:rPr>
      </w:pPr>
      <w:r w:rsidRPr="00E10D6E">
        <w:rPr>
          <w:sz w:val="26"/>
          <w:szCs w:val="26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</w:t>
      </w:r>
      <w:r w:rsidRPr="00E10D6E">
        <w:rPr>
          <w:sz w:val="26"/>
          <w:szCs w:val="26"/>
        </w:rPr>
        <w:lastRenderedPageBreak/>
        <w:t>имеющиеся речевые и неречевые средства общения;</w:t>
      </w:r>
    </w:p>
    <w:p w:rsidR="00E10D6E" w:rsidRPr="00E10D6E" w:rsidRDefault="00E10D6E" w:rsidP="00E10D6E">
      <w:pPr>
        <w:pStyle w:val="TableParagraph"/>
        <w:numPr>
          <w:ilvl w:val="0"/>
          <w:numId w:val="9"/>
        </w:numPr>
        <w:ind w:right="97"/>
        <w:rPr>
          <w:sz w:val="26"/>
          <w:szCs w:val="26"/>
        </w:rPr>
      </w:pPr>
      <w:r w:rsidRPr="00E10D6E">
        <w:rPr>
          <w:sz w:val="26"/>
          <w:szCs w:val="26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E10D6E" w:rsidRPr="00E10D6E" w:rsidRDefault="00E10D6E" w:rsidP="00E10D6E">
      <w:pPr>
        <w:pStyle w:val="TableParagraph"/>
        <w:numPr>
          <w:ilvl w:val="0"/>
          <w:numId w:val="9"/>
        </w:numPr>
        <w:ind w:right="97"/>
        <w:rPr>
          <w:sz w:val="26"/>
          <w:szCs w:val="26"/>
        </w:rPr>
      </w:pPr>
      <w:r w:rsidRPr="00E10D6E">
        <w:rPr>
          <w:sz w:val="26"/>
          <w:szCs w:val="26"/>
        </w:rPr>
        <w:t>воспитание эмоционального и познавательного интереса к художественной культуре других народов;</w:t>
      </w:r>
    </w:p>
    <w:p w:rsidR="00E10D6E" w:rsidRPr="00E10D6E" w:rsidRDefault="00E10D6E" w:rsidP="00E10D6E">
      <w:pPr>
        <w:pStyle w:val="TableParagraph"/>
        <w:numPr>
          <w:ilvl w:val="0"/>
          <w:numId w:val="9"/>
        </w:numPr>
        <w:ind w:right="97"/>
        <w:rPr>
          <w:sz w:val="26"/>
          <w:szCs w:val="26"/>
        </w:rPr>
      </w:pPr>
      <w:r w:rsidRPr="00E10D6E">
        <w:rPr>
          <w:sz w:val="26"/>
          <w:szCs w:val="26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E10D6E" w:rsidRDefault="00E10D6E" w:rsidP="00E10D6E">
      <w:pPr>
        <w:pStyle w:val="TableParagraph"/>
        <w:ind w:right="97" w:firstLine="3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E10D6E" w:rsidRPr="00E10D6E" w:rsidRDefault="00E10D6E" w:rsidP="00E10D6E">
      <w:pPr>
        <w:pStyle w:val="TableParagraph"/>
        <w:ind w:left="0" w:right="97" w:firstLine="360"/>
        <w:rPr>
          <w:sz w:val="26"/>
          <w:szCs w:val="26"/>
        </w:rPr>
      </w:pPr>
      <w:r w:rsidRPr="00E10D6E">
        <w:rPr>
          <w:b/>
          <w:sz w:val="26"/>
          <w:szCs w:val="26"/>
        </w:rPr>
        <w:t>Общее число часов</w:t>
      </w:r>
      <w:r w:rsidRPr="00E10D6E">
        <w:rPr>
          <w:sz w:val="26"/>
          <w:szCs w:val="26"/>
        </w:rPr>
        <w:t>, отведённых на изучение</w:t>
      </w:r>
      <w:r>
        <w:rPr>
          <w:sz w:val="26"/>
          <w:szCs w:val="26"/>
        </w:rPr>
        <w:t xml:space="preserve"> иностранного языка, составляет 204 часа</w:t>
      </w:r>
      <w:r w:rsidRPr="00E10D6E">
        <w:rPr>
          <w:sz w:val="26"/>
          <w:szCs w:val="26"/>
        </w:rPr>
        <w:t>: во 2 – 4 классах – 68 часов (2 часа в неделю в каждом классе).</w:t>
      </w:r>
    </w:p>
    <w:p w:rsidR="00E10D6E" w:rsidRPr="00E10D6E" w:rsidRDefault="00E10D6E" w:rsidP="00E10D6E">
      <w:pPr>
        <w:pStyle w:val="TableParagraph"/>
        <w:ind w:right="97"/>
        <w:rPr>
          <w:sz w:val="26"/>
          <w:szCs w:val="26"/>
        </w:rPr>
      </w:pPr>
    </w:p>
    <w:p w:rsidR="004763B5" w:rsidRDefault="004763B5" w:rsidP="00E10D6E">
      <w:pPr>
        <w:pStyle w:val="TableParagraph"/>
        <w:ind w:left="108" w:right="97"/>
      </w:pPr>
    </w:p>
    <w:sectPr w:rsidR="004763B5" w:rsidSect="00E10D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5DA"/>
    <w:multiLevelType w:val="hybridMultilevel"/>
    <w:tmpl w:val="92F2E1F6"/>
    <w:lvl w:ilvl="0" w:tplc="488EB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4D3A67"/>
    <w:multiLevelType w:val="hybridMultilevel"/>
    <w:tmpl w:val="2B8CF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E3374A"/>
    <w:multiLevelType w:val="hybridMultilevel"/>
    <w:tmpl w:val="9E3A9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034603"/>
    <w:multiLevelType w:val="multilevel"/>
    <w:tmpl w:val="6ED2D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554F6DEC"/>
    <w:multiLevelType w:val="hybridMultilevel"/>
    <w:tmpl w:val="5F5836D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3AE4B69"/>
    <w:multiLevelType w:val="multilevel"/>
    <w:tmpl w:val="9E8CE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688C051A"/>
    <w:multiLevelType w:val="hybridMultilevel"/>
    <w:tmpl w:val="8C5C07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39149F8"/>
    <w:multiLevelType w:val="multilevel"/>
    <w:tmpl w:val="F206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5167B2"/>
    <w:multiLevelType w:val="multilevel"/>
    <w:tmpl w:val="DC624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49"/>
    <w:rsid w:val="002B62D5"/>
    <w:rsid w:val="003E3649"/>
    <w:rsid w:val="004763B5"/>
    <w:rsid w:val="007B5D83"/>
    <w:rsid w:val="00D457CF"/>
    <w:rsid w:val="00E10D6E"/>
    <w:rsid w:val="00EF58DE"/>
    <w:rsid w:val="00F4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57CF"/>
    <w:pPr>
      <w:widowControl w:val="0"/>
      <w:autoSpaceDE w:val="0"/>
      <w:autoSpaceDN w:val="0"/>
      <w:spacing w:after="0" w:line="240" w:lineRule="auto"/>
      <w:ind w:left="469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E10D6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57CF"/>
    <w:pPr>
      <w:widowControl w:val="0"/>
      <w:autoSpaceDE w:val="0"/>
      <w:autoSpaceDN w:val="0"/>
      <w:spacing w:after="0" w:line="240" w:lineRule="auto"/>
      <w:ind w:left="469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E10D6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User</cp:lastModifiedBy>
  <cp:revision>7</cp:revision>
  <dcterms:created xsi:type="dcterms:W3CDTF">2022-10-15T18:49:00Z</dcterms:created>
  <dcterms:modified xsi:type="dcterms:W3CDTF">2024-11-01T11:49:00Z</dcterms:modified>
</cp:coreProperties>
</file>